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0AD84C" w14:textId="77777777" w:rsidR="00CE144D" w:rsidRPr="00CE144D" w:rsidRDefault="00CE144D" w:rsidP="00CE144D">
      <w:pPr>
        <w:pStyle w:val="a9"/>
        <w:jc w:val="center"/>
        <w:rPr>
          <w:rFonts w:ascii="Times New Roman" w:hAnsi="Times New Roman" w:cs="Times New Roman"/>
          <w:b/>
        </w:rPr>
      </w:pPr>
      <w:r w:rsidRPr="00CE144D">
        <w:rPr>
          <w:rFonts w:ascii="Times New Roman" w:hAnsi="Times New Roman" w:cs="Times New Roman"/>
          <w:b/>
        </w:rPr>
        <w:t>АННОТАЦИЯ</w:t>
      </w:r>
    </w:p>
    <w:p w14:paraId="2D18AABC" w14:textId="77777777" w:rsidR="00CE144D" w:rsidRPr="00CE144D" w:rsidRDefault="00CE144D" w:rsidP="00CE144D">
      <w:pPr>
        <w:pStyle w:val="a9"/>
        <w:jc w:val="center"/>
        <w:rPr>
          <w:rFonts w:ascii="Times New Roman" w:hAnsi="Times New Roman" w:cs="Times New Roman"/>
        </w:rPr>
      </w:pPr>
      <w:r w:rsidRPr="00CE144D">
        <w:rPr>
          <w:rFonts w:ascii="Times New Roman" w:hAnsi="Times New Roman" w:cs="Times New Roman"/>
        </w:rPr>
        <w:t>дополнительной профессиональной программы повышения квалификации</w:t>
      </w:r>
    </w:p>
    <w:p w14:paraId="5CB528C5" w14:textId="77777777" w:rsidR="00CE144D" w:rsidRDefault="00CE144D" w:rsidP="00CE144D">
      <w:pPr>
        <w:pStyle w:val="a9"/>
        <w:jc w:val="center"/>
        <w:rPr>
          <w:rFonts w:ascii="Times New Roman" w:hAnsi="Times New Roman" w:cs="Times New Roman"/>
          <w:b/>
          <w:u w:val="single"/>
        </w:rPr>
      </w:pPr>
      <w:r w:rsidRPr="00CE144D">
        <w:rPr>
          <w:rFonts w:ascii="Times New Roman" w:hAnsi="Times New Roman" w:cs="Times New Roman"/>
          <w:b/>
          <w:u w:val="single"/>
        </w:rPr>
        <w:t xml:space="preserve">Вовлеченность в занятия физической культурой и массовым спортом в условиях </w:t>
      </w:r>
    </w:p>
    <w:p w14:paraId="02A8C4CE" w14:textId="2CE9EA41" w:rsidR="00CE144D" w:rsidRPr="00CE144D" w:rsidRDefault="00CE144D" w:rsidP="00CE144D">
      <w:pPr>
        <w:pStyle w:val="a9"/>
        <w:jc w:val="center"/>
        <w:rPr>
          <w:rFonts w:ascii="Times New Roman" w:hAnsi="Times New Roman" w:cs="Times New Roman"/>
          <w:b/>
          <w:u w:val="single"/>
        </w:rPr>
      </w:pPr>
      <w:r w:rsidRPr="00CE144D">
        <w:rPr>
          <w:rFonts w:ascii="Times New Roman" w:hAnsi="Times New Roman" w:cs="Times New Roman"/>
          <w:b/>
          <w:u w:val="single"/>
        </w:rPr>
        <w:t>реал</w:t>
      </w:r>
      <w:r>
        <w:rPr>
          <w:rFonts w:ascii="Times New Roman" w:hAnsi="Times New Roman" w:cs="Times New Roman"/>
          <w:b/>
          <w:u w:val="single"/>
        </w:rPr>
        <w:t>и</w:t>
      </w:r>
      <w:r w:rsidRPr="00CE144D">
        <w:rPr>
          <w:rFonts w:ascii="Times New Roman" w:hAnsi="Times New Roman" w:cs="Times New Roman"/>
          <w:b/>
          <w:u w:val="single"/>
        </w:rPr>
        <w:t>зации образовательных стандартов</w:t>
      </w:r>
    </w:p>
    <w:p w14:paraId="1F92D1DA" w14:textId="77777777" w:rsidR="00CE144D" w:rsidRPr="00CE144D" w:rsidRDefault="00CE144D" w:rsidP="00CE144D">
      <w:pPr>
        <w:pStyle w:val="a9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6280"/>
      </w:tblGrid>
      <w:tr w:rsidR="00CE144D" w:rsidRPr="00CE144D" w14:paraId="524452AF" w14:textId="77777777" w:rsidTr="00CE144D">
        <w:trPr>
          <w:trHeight w:val="121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968D2" w14:textId="77777777" w:rsidR="00CE144D" w:rsidRPr="00CE144D" w:rsidRDefault="00CE144D" w:rsidP="00CE14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44D">
              <w:rPr>
                <w:rFonts w:ascii="Times New Roman" w:hAnsi="Times New Roman" w:cs="Times New Roman"/>
              </w:rPr>
              <w:t>Цель программы</w:t>
            </w: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71BDA" w14:textId="60E50DE8" w:rsidR="00CE144D" w:rsidRPr="00CE144D" w:rsidRDefault="00CE144D" w:rsidP="00CE144D">
            <w:pPr>
              <w:spacing w:after="0" w:line="240" w:lineRule="auto"/>
              <w:ind w:left="58" w:hanging="74"/>
              <w:jc w:val="both"/>
              <w:rPr>
                <w:rFonts w:ascii="Times New Roman" w:hAnsi="Times New Roman" w:cs="Times New Roman"/>
              </w:rPr>
            </w:pPr>
            <w:r w:rsidRPr="00CE144D">
              <w:rPr>
                <w:rFonts w:ascii="Times New Roman" w:hAnsi="Times New Roman" w:cs="Times New Roman"/>
                <w:lang w:eastAsia="ar-SA"/>
              </w:rPr>
              <w:t xml:space="preserve"> Повышение в</w:t>
            </w:r>
            <w:r w:rsidRPr="00CE144D">
              <w:rPr>
                <w:rFonts w:ascii="Times New Roman" w:hAnsi="Times New Roman" w:cs="Times New Roman"/>
              </w:rPr>
              <w:t xml:space="preserve">овлеченности в управление </w:t>
            </w:r>
            <w:r w:rsidRPr="00CE144D">
              <w:rPr>
                <w:rFonts w:ascii="Times New Roman" w:hAnsi="Times New Roman" w:cs="Times New Roman"/>
                <w:lang w:eastAsia="ar-SA"/>
              </w:rPr>
              <w:t>эффективной теоретической и практической  готовности слушателей курсов к преподаванию физической культуры и массового спорта, являющимися важнейшими компонентами системы воспитания и самовоспитания личности в образовательной организации</w:t>
            </w:r>
          </w:p>
        </w:tc>
      </w:tr>
      <w:tr w:rsidR="00CE144D" w:rsidRPr="00CE144D" w14:paraId="647850EF" w14:textId="77777777" w:rsidTr="00CE144D">
        <w:trPr>
          <w:trHeight w:val="387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4E8DF7" w14:textId="1F5D7F30" w:rsidR="00CE144D" w:rsidRPr="00CE144D" w:rsidRDefault="00CE144D" w:rsidP="00CE144D">
            <w:pPr>
              <w:spacing w:after="0" w:line="240" w:lineRule="auto"/>
              <w:ind w:left="-142"/>
              <w:rPr>
                <w:rFonts w:ascii="Times New Roman" w:hAnsi="Times New Roman" w:cs="Times New Roman"/>
              </w:rPr>
            </w:pPr>
            <w:r w:rsidRPr="00CE144D">
              <w:rPr>
                <w:rFonts w:ascii="Times New Roman" w:hAnsi="Times New Roman" w:cs="Times New Roman"/>
              </w:rPr>
              <w:t xml:space="preserve"> Содержание программы</w:t>
            </w:r>
          </w:p>
          <w:p w14:paraId="62A9264D" w14:textId="77777777" w:rsidR="00CE144D" w:rsidRPr="00CE144D" w:rsidRDefault="00CE144D" w:rsidP="00CE144D">
            <w:pPr>
              <w:spacing w:after="0" w:line="240" w:lineRule="auto"/>
              <w:ind w:left="-142"/>
              <w:rPr>
                <w:rFonts w:ascii="Times New Roman" w:hAnsi="Times New Roman" w:cs="Times New Roman"/>
              </w:rPr>
            </w:pPr>
          </w:p>
          <w:p w14:paraId="044768C4" w14:textId="0B91C179" w:rsidR="00CE144D" w:rsidRPr="00CE144D" w:rsidRDefault="00CE144D" w:rsidP="00CE144D">
            <w:pPr>
              <w:pStyle w:val="aa"/>
              <w:spacing w:line="240" w:lineRule="auto"/>
              <w:ind w:left="0" w:firstLine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4EF4D56" w14:textId="77777777" w:rsidR="00CE144D" w:rsidRPr="00CE144D" w:rsidRDefault="00CE144D" w:rsidP="00CE144D">
            <w:pPr>
              <w:spacing w:line="240" w:lineRule="auto"/>
              <w:ind w:left="34" w:hanging="514"/>
              <w:jc w:val="both"/>
              <w:rPr>
                <w:rFonts w:ascii="Times New Roman" w:hAnsi="Times New Roman" w:cs="Times New Roman"/>
                <w:highlight w:val="green"/>
              </w:rPr>
            </w:pPr>
            <w:r w:rsidRPr="00CE144D">
              <w:rPr>
                <w:rFonts w:ascii="Times New Roman" w:hAnsi="Times New Roman" w:cs="Times New Roman"/>
                <w:bCs/>
                <w:color w:val="333333"/>
                <w:kern w:val="36"/>
                <w:bdr w:val="none" w:sz="0" w:space="0" w:color="auto" w:frame="1"/>
              </w:rPr>
              <w:t xml:space="preserve">         Основные направления государственной политики и  правовое  регулирование в сфере физической культуры  и спорта.  Профессионально-ориентированные компетенции в  подготовленности слушателей по физической культуре и спорту  </w:t>
            </w:r>
          </w:p>
          <w:p w14:paraId="3B76AB4B" w14:textId="2E350927" w:rsidR="00CE144D" w:rsidRPr="00CE144D" w:rsidRDefault="00CE144D" w:rsidP="00CE144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highlight w:val="green"/>
              </w:rPr>
            </w:pPr>
            <w:r w:rsidRPr="00CE144D">
              <w:rPr>
                <w:rStyle w:val="submenu-table"/>
                <w:rFonts w:ascii="Times New Roman" w:hAnsi="Times New Roman" w:cs="Times New Roman"/>
                <w:bCs/>
              </w:rPr>
              <w:t>Управление в сфере физической культуры и спорта на примере базовых средств двигательной активности и деятельности   личности: баскетбол,</w:t>
            </w:r>
            <w:r w:rsidRPr="00CE144D">
              <w:rPr>
                <w:rFonts w:ascii="Times New Roman" w:hAnsi="Times New Roman" w:cs="Times New Roman"/>
                <w:color w:val="000000"/>
              </w:rPr>
              <w:t xml:space="preserve"> волейбол, легкая атлетика, спортивное и оздоровительное плавание, </w:t>
            </w:r>
            <w:r w:rsidRPr="00CE144D">
              <w:rPr>
                <w:rFonts w:ascii="Times New Roman" w:hAnsi="Times New Roman" w:cs="Times New Roman"/>
              </w:rPr>
              <w:t>туристские соревнования, спортивное  ориентирование.</w:t>
            </w:r>
          </w:p>
          <w:p w14:paraId="428ADE20" w14:textId="6CA1F740" w:rsidR="00CE144D" w:rsidRPr="00CE144D" w:rsidRDefault="00CE144D" w:rsidP="00CE144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highlight w:val="green"/>
              </w:rPr>
            </w:pPr>
            <w:r w:rsidRPr="00CE144D">
              <w:rPr>
                <w:rFonts w:ascii="Times New Roman" w:hAnsi="Times New Roman" w:cs="Times New Roman"/>
              </w:rPr>
              <w:t>Технологии преподавания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144D">
              <w:rPr>
                <w:rFonts w:ascii="Times New Roman" w:hAnsi="Times New Roman" w:cs="Times New Roman"/>
              </w:rPr>
              <w:t xml:space="preserve">модели </w:t>
            </w:r>
            <w:r w:rsidRPr="00CE144D">
              <w:rPr>
                <w:rStyle w:val="submenu-table"/>
                <w:rFonts w:ascii="Times New Roman" w:hAnsi="Times New Roman" w:cs="Times New Roman"/>
                <w:bCs/>
              </w:rPr>
              <w:t xml:space="preserve">базовых средств двигательной активности и деятельности личности для </w:t>
            </w:r>
            <w:r w:rsidRPr="00CE144D">
              <w:rPr>
                <w:rFonts w:ascii="Times New Roman" w:hAnsi="Times New Roman" w:cs="Times New Roman"/>
              </w:rPr>
              <w:t xml:space="preserve">более продуктивной реализации </w:t>
            </w:r>
            <w:r w:rsidRPr="00CE144D">
              <w:rPr>
                <w:rFonts w:ascii="Times New Roman" w:hAnsi="Times New Roman" w:cs="Times New Roman"/>
                <w:lang w:eastAsia="ar-SA"/>
              </w:rPr>
              <w:t>в образовательной организации</w:t>
            </w:r>
            <w:r w:rsidRPr="00CE144D">
              <w:rPr>
                <w:rFonts w:ascii="Times New Roman" w:hAnsi="Times New Roman" w:cs="Times New Roman"/>
              </w:rPr>
              <w:t xml:space="preserve"> различного уровня и типа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CE144D" w:rsidRPr="00CE144D" w14:paraId="7BE03FB9" w14:textId="77777777" w:rsidTr="00CE144D">
        <w:trPr>
          <w:trHeight w:val="123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4A003" w14:textId="77777777" w:rsidR="00CE144D" w:rsidRPr="00CE144D" w:rsidRDefault="00CE144D" w:rsidP="00CE14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44D">
              <w:rPr>
                <w:rFonts w:ascii="Times New Roman" w:hAnsi="Times New Roman" w:cs="Times New Roman"/>
              </w:rPr>
              <w:t>Методы и формы обучения</w:t>
            </w: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B30E9" w14:textId="1305B4E2" w:rsidR="00CE144D" w:rsidRPr="00CE144D" w:rsidRDefault="00CE144D" w:rsidP="00CE144D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Pr="00CE144D">
              <w:rPr>
                <w:rFonts w:ascii="Times New Roman" w:hAnsi="Times New Roman" w:cs="Times New Roman"/>
              </w:rPr>
              <w:t xml:space="preserve">екции, практические занятия, мультимедийные презентации. </w:t>
            </w:r>
            <w:r w:rsidRPr="00CE144D">
              <w:rPr>
                <w:rFonts w:ascii="Times New Roman" w:hAnsi="Times New Roman" w:cs="Times New Roman"/>
                <w:lang w:eastAsia="ar-SA"/>
              </w:rPr>
              <w:t>Реализация практических занятий осуществляется на спортивных сооружениях университета: специализированном зале для  спортивных игр</w:t>
            </w:r>
            <w:r w:rsidRPr="00CE144D">
              <w:rPr>
                <w:rFonts w:ascii="Times New Roman" w:hAnsi="Times New Roman" w:cs="Times New Roman"/>
              </w:rPr>
              <w:t xml:space="preserve"> (</w:t>
            </w:r>
            <w:r w:rsidRPr="00CE144D">
              <w:rPr>
                <w:rFonts w:ascii="Times New Roman" w:hAnsi="Times New Roman" w:cs="Times New Roman"/>
                <w:lang w:eastAsia="ar-SA"/>
              </w:rPr>
              <w:t>волейбол/ баскетбола/мини-футбол), легкоатлетическом манеже с сектором для прыжков в высоту,  плавательном  бассейне, учебно- спортивном полигоне для туристов пешеходников. (Слушателям иметь спортивную форму, для зала и бассейна).</w:t>
            </w:r>
          </w:p>
        </w:tc>
      </w:tr>
      <w:tr w:rsidR="00CE144D" w:rsidRPr="00CE144D" w14:paraId="18462FB4" w14:textId="77777777" w:rsidTr="00CE144D">
        <w:trPr>
          <w:trHeight w:val="307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CAC0676" w14:textId="77777777" w:rsidR="00CE144D" w:rsidRPr="00CE144D" w:rsidRDefault="00CE144D" w:rsidP="00CE14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144D">
              <w:rPr>
                <w:rFonts w:ascii="Times New Roman" w:hAnsi="Times New Roman" w:cs="Times New Roman"/>
              </w:rPr>
              <w:t>Формы контроля</w:t>
            </w:r>
          </w:p>
          <w:p w14:paraId="3F4C569D" w14:textId="1E80C9E4" w:rsidR="00CE144D" w:rsidRPr="00CE144D" w:rsidRDefault="00CE144D" w:rsidP="00CE144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CE144D">
              <w:rPr>
                <w:rFonts w:ascii="Times New Roman" w:hAnsi="Times New Roman" w:cs="Times New Roman"/>
              </w:rPr>
              <w:t>(образовательный продукт)</w:t>
            </w: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9D19AEE" w14:textId="00BC1BB0" w:rsidR="00CE144D" w:rsidRPr="00CE144D" w:rsidRDefault="00CE144D" w:rsidP="00CE14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CE144D">
              <w:rPr>
                <w:rFonts w:ascii="Times New Roman" w:hAnsi="Times New Roman" w:cs="Times New Roman"/>
              </w:rPr>
              <w:t>Круглый стол  по актуальной  проблеме</w:t>
            </w:r>
          </w:p>
          <w:p w14:paraId="79319A43" w14:textId="77777777" w:rsidR="00CE144D" w:rsidRPr="00CE144D" w:rsidRDefault="00CE144D" w:rsidP="00CE144D">
            <w:pPr>
              <w:spacing w:after="0" w:line="240" w:lineRule="auto"/>
              <w:ind w:left="34" w:hanging="50"/>
              <w:rPr>
                <w:rFonts w:ascii="Times New Roman" w:hAnsi="Times New Roman" w:cs="Times New Roman"/>
              </w:rPr>
            </w:pPr>
            <w:r w:rsidRPr="00CE144D">
              <w:rPr>
                <w:rStyle w:val="submenu-table"/>
                <w:rFonts w:ascii="Times New Roman" w:hAnsi="Times New Roman" w:cs="Times New Roman"/>
                <w:bCs/>
              </w:rPr>
              <w:t xml:space="preserve"> Представление индивидуального проекта  опыта управления и организации физкультурно-спортивной деятельности. Выступления из опыта работы</w:t>
            </w:r>
          </w:p>
          <w:p w14:paraId="52D0A56B" w14:textId="77777777" w:rsidR="00CE144D" w:rsidRDefault="00CE144D" w:rsidP="00CE144D">
            <w:pPr>
              <w:shd w:val="clear" w:color="auto" w:fill="FFFFFF"/>
              <w:tabs>
                <w:tab w:val="left" w:pos="34"/>
              </w:tabs>
              <w:spacing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CE144D">
              <w:rPr>
                <w:rFonts w:ascii="Times New Roman" w:hAnsi="Times New Roman" w:cs="Times New Roman"/>
              </w:rPr>
              <w:t>Представление комплексного плана и презентация технологии преподавания  по избранному виду физкультурно-спортивной деятельности</w:t>
            </w:r>
          </w:p>
          <w:p w14:paraId="6EA3AD8F" w14:textId="5481E821" w:rsidR="00CE144D" w:rsidRPr="00CE144D" w:rsidRDefault="00CE144D" w:rsidP="00CE144D">
            <w:pPr>
              <w:shd w:val="clear" w:color="auto" w:fill="FFFFFF"/>
              <w:tabs>
                <w:tab w:val="left" w:pos="34"/>
              </w:tabs>
              <w:spacing w:line="240" w:lineRule="auto"/>
              <w:ind w:left="34"/>
              <w:jc w:val="both"/>
              <w:rPr>
                <w:rFonts w:ascii="Times New Roman" w:hAnsi="Times New Roman" w:cs="Times New Roman"/>
              </w:rPr>
            </w:pPr>
            <w:r w:rsidRPr="00CE144D">
              <w:rPr>
                <w:rFonts w:ascii="Times New Roman" w:hAnsi="Times New Roman" w:cs="Times New Roman"/>
              </w:rPr>
              <w:t xml:space="preserve">Методические рекомендации, обеспечивающие   вовлеченность в управление </w:t>
            </w:r>
            <w:r w:rsidRPr="00CE144D">
              <w:rPr>
                <w:rFonts w:ascii="Times New Roman" w:hAnsi="Times New Roman" w:cs="Times New Roman"/>
                <w:lang w:eastAsia="ar-SA"/>
              </w:rPr>
              <w:t xml:space="preserve">эффективной теоретической и практической готовности слушателей  к преподаванию физической культуры и массового спорта.  </w:t>
            </w:r>
            <w:r w:rsidRPr="00CE144D">
              <w:rPr>
                <w:rFonts w:ascii="Times New Roman" w:hAnsi="Times New Roman" w:cs="Times New Roman"/>
              </w:rPr>
              <w:t xml:space="preserve">  Презентация опыта работы</w:t>
            </w:r>
          </w:p>
        </w:tc>
      </w:tr>
      <w:tr w:rsidR="00CE144D" w:rsidRPr="00CE144D" w14:paraId="28A10772" w14:textId="77777777" w:rsidTr="00CE144D">
        <w:trPr>
          <w:trHeight w:val="23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B10C6" w14:textId="0A98DCD2" w:rsidR="00CE144D" w:rsidRPr="00CE144D" w:rsidRDefault="00CE144D" w:rsidP="00CE144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E144D">
              <w:rPr>
                <w:rFonts w:ascii="Times New Roman" w:hAnsi="Times New Roman" w:cs="Times New Roman"/>
              </w:rPr>
              <w:t>Объем программы в академических часах</w:t>
            </w: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F3A6B" w14:textId="77777777" w:rsidR="00CE144D" w:rsidRPr="00CE144D" w:rsidRDefault="00CE144D" w:rsidP="00CE144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E144D">
              <w:rPr>
                <w:rFonts w:ascii="Times New Roman" w:hAnsi="Times New Roman" w:cs="Times New Roman"/>
              </w:rPr>
              <w:t>72</w:t>
            </w:r>
          </w:p>
        </w:tc>
      </w:tr>
      <w:tr w:rsidR="00CE144D" w:rsidRPr="00CE144D" w14:paraId="530885D8" w14:textId="77777777" w:rsidTr="00CE144D">
        <w:trPr>
          <w:trHeight w:val="64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75B75" w14:textId="255C0E1A" w:rsidR="00CE144D" w:rsidRPr="00CE144D" w:rsidRDefault="00CE144D" w:rsidP="00CE14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44D">
              <w:rPr>
                <w:rFonts w:ascii="Times New Roman" w:hAnsi="Times New Roman" w:cs="Times New Roman"/>
              </w:rPr>
              <w:t>Научные кураторы  программы (должность)</w:t>
            </w: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C7670" w14:textId="0C8D0EA0" w:rsidR="00CE144D" w:rsidRPr="00CE144D" w:rsidRDefault="00CE144D" w:rsidP="00CE14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44D">
              <w:rPr>
                <w:rFonts w:ascii="Times New Roman" w:hAnsi="Times New Roman" w:cs="Times New Roman"/>
              </w:rPr>
              <w:t xml:space="preserve">Струнин Игорь Александрович, канд. педагог. наук,  доцент кафедры физической культуры  и спорта   </w:t>
            </w:r>
          </w:p>
        </w:tc>
      </w:tr>
      <w:tr w:rsidR="00CE144D" w:rsidRPr="00CE144D" w14:paraId="473074A2" w14:textId="77777777" w:rsidTr="00CE144D">
        <w:trPr>
          <w:trHeight w:val="648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3A389" w14:textId="77777777" w:rsidR="00CE144D" w:rsidRPr="00CE144D" w:rsidRDefault="00CE144D" w:rsidP="00CE14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E144D">
              <w:rPr>
                <w:rFonts w:ascii="Times New Roman" w:hAnsi="Times New Roman" w:cs="Times New Roman"/>
              </w:rPr>
              <w:t>Предполагаемые сроки реализации программы</w:t>
            </w:r>
          </w:p>
        </w:tc>
        <w:tc>
          <w:tcPr>
            <w:tcW w:w="6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5801B" w14:textId="4D13A23C" w:rsidR="00CE144D" w:rsidRPr="00CE144D" w:rsidRDefault="00CE144D" w:rsidP="00CE14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E3EA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E144D">
              <w:rPr>
                <w:rFonts w:ascii="Times New Roman" w:hAnsi="Times New Roman" w:cs="Times New Roman"/>
              </w:rPr>
              <w:t>апреля</w:t>
            </w:r>
            <w:r>
              <w:rPr>
                <w:rFonts w:ascii="Times New Roman" w:hAnsi="Times New Roman" w:cs="Times New Roman"/>
              </w:rPr>
              <w:t xml:space="preserve"> – 2</w:t>
            </w:r>
            <w:r w:rsidR="001E3EAF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апреля</w:t>
            </w:r>
            <w:r w:rsidRPr="00CE144D">
              <w:rPr>
                <w:rFonts w:ascii="Times New Roman" w:hAnsi="Times New Roman" w:cs="Times New Roman"/>
              </w:rPr>
              <w:t xml:space="preserve"> 202</w:t>
            </w:r>
            <w:r w:rsidR="001E3EAF">
              <w:rPr>
                <w:rFonts w:ascii="Times New Roman" w:hAnsi="Times New Roman" w:cs="Times New Roman"/>
              </w:rPr>
              <w:t>6</w:t>
            </w:r>
            <w:r w:rsidRPr="00CE144D">
              <w:rPr>
                <w:rFonts w:ascii="Times New Roman" w:hAnsi="Times New Roman" w:cs="Times New Roman"/>
              </w:rPr>
              <w:t xml:space="preserve"> г</w:t>
            </w:r>
          </w:p>
        </w:tc>
      </w:tr>
    </w:tbl>
    <w:p w14:paraId="28F74930" w14:textId="77777777" w:rsidR="00CE144D" w:rsidRPr="00CE144D" w:rsidRDefault="00CE144D" w:rsidP="00CE144D">
      <w:pPr>
        <w:pStyle w:val="a9"/>
        <w:jc w:val="center"/>
        <w:rPr>
          <w:rFonts w:ascii="Times New Roman" w:hAnsi="Times New Roman" w:cs="Times New Roman"/>
          <w:b/>
        </w:rPr>
      </w:pPr>
    </w:p>
    <w:p w14:paraId="678B361D" w14:textId="77777777" w:rsidR="0029526A" w:rsidRPr="00CE144D" w:rsidRDefault="0029526A" w:rsidP="00CE144D">
      <w:pPr>
        <w:spacing w:line="240" w:lineRule="auto"/>
        <w:rPr>
          <w:rFonts w:ascii="Times New Roman" w:hAnsi="Times New Roman" w:cs="Times New Roman"/>
        </w:rPr>
      </w:pPr>
    </w:p>
    <w:sectPr w:rsidR="0029526A" w:rsidRPr="00CE144D">
      <w:pgSz w:w="11906" w:h="16838"/>
      <w:pgMar w:top="709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526A"/>
    <w:rsid w:val="000A71CF"/>
    <w:rsid w:val="001E3EAF"/>
    <w:rsid w:val="0029526A"/>
    <w:rsid w:val="00CE144D"/>
    <w:rsid w:val="00E70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C6D74"/>
  <w15:docId w15:val="{45AEE08B-9D5D-485D-95BF-2DC49BC76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37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character" w:styleId="a8">
    <w:name w:val="Strong"/>
    <w:basedOn w:val="a0"/>
    <w:uiPriority w:val="22"/>
    <w:qFormat/>
    <w:rsid w:val="00CE144D"/>
    <w:rPr>
      <w:rFonts w:ascii="Times New Roman" w:hAnsi="Times New Roman" w:cs="Times New Roman" w:hint="default"/>
      <w:b/>
      <w:bCs/>
    </w:rPr>
  </w:style>
  <w:style w:type="paragraph" w:styleId="a9">
    <w:name w:val="No Spacing"/>
    <w:uiPriority w:val="1"/>
    <w:qFormat/>
    <w:rsid w:val="00CE144D"/>
    <w:pPr>
      <w:suppressAutoHyphens w:val="0"/>
      <w:ind w:left="714" w:hanging="357"/>
    </w:pPr>
  </w:style>
  <w:style w:type="paragraph" w:styleId="aa">
    <w:name w:val="List Paragraph"/>
    <w:basedOn w:val="a"/>
    <w:qFormat/>
    <w:rsid w:val="00CE144D"/>
    <w:pPr>
      <w:suppressAutoHyphens w:val="0"/>
      <w:spacing w:before="240" w:after="225" w:line="270" w:lineRule="atLeast"/>
      <w:ind w:left="720" w:hanging="357"/>
      <w:contextualSpacing/>
    </w:pPr>
  </w:style>
  <w:style w:type="character" w:customStyle="1" w:styleId="submenu-table">
    <w:name w:val="submenu-table"/>
    <w:rsid w:val="00CE14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7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364</Words>
  <Characters>2080</Characters>
  <Application>Microsoft Office Word</Application>
  <DocSecurity>0</DocSecurity>
  <Lines>17</Lines>
  <Paragraphs>4</Paragraphs>
  <ScaleCrop>false</ScaleCrop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Наталья Ischenko</cp:lastModifiedBy>
  <cp:revision>11</cp:revision>
  <dcterms:created xsi:type="dcterms:W3CDTF">2019-09-30T09:55:00Z</dcterms:created>
  <dcterms:modified xsi:type="dcterms:W3CDTF">2025-09-30T16:49:00Z</dcterms:modified>
  <dc:language>ru-RU</dc:language>
</cp:coreProperties>
</file>